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75EBE">
              <w:rPr>
                <w:rFonts w:ascii="Times New Roman" w:hAnsi="Times New Roman"/>
                <w:lang w:val="ru-RU"/>
              </w:rPr>
              <w:t>0</w:t>
            </w:r>
            <w:r w:rsidR="00917621">
              <w:rPr>
                <w:rFonts w:ascii="Times New Roman" w:hAnsi="Times New Roman"/>
                <w:lang w:val="ru-RU"/>
              </w:rPr>
              <w:t>5</w:t>
            </w:r>
            <w:r w:rsidR="00E75E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35DA0">
              <w:rPr>
                <w:rFonts w:ascii="Times New Roman" w:hAnsi="Times New Roman"/>
                <w:lang w:val="ru-RU"/>
              </w:rPr>
              <w:t>серпня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2019 року №</w:t>
            </w:r>
            <w:r w:rsidR="00E75EBE">
              <w:rPr>
                <w:rFonts w:ascii="Times New Roman" w:hAnsi="Times New Roman"/>
                <w:lang w:val="ru-RU"/>
              </w:rPr>
              <w:t xml:space="preserve"> 11</w:t>
            </w:r>
            <w:r w:rsidR="00917621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>
        <w:rPr>
          <w:rFonts w:eastAsia="Calibri"/>
          <w:b/>
          <w:color w:val="000000" w:themeColor="text1"/>
        </w:rPr>
        <w:t>головного</w:t>
      </w:r>
      <w:r>
        <w:rPr>
          <w:rFonts w:eastAsia="Calibri"/>
          <w:b/>
          <w:color w:val="000000" w:themeColor="text1"/>
        </w:rPr>
        <w:t xml:space="preserve"> спеціаліста відділу </w:t>
      </w:r>
      <w:r w:rsidR="00236A3D">
        <w:rPr>
          <w:rFonts w:eastAsia="Calibri"/>
          <w:b/>
          <w:color w:val="000000" w:themeColor="text1"/>
        </w:rPr>
        <w:t>документального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763FFA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  <w:r w:rsidR="00763FFA">
        <w:rPr>
          <w:rFonts w:eastAsia="Calibri"/>
          <w:b/>
          <w:color w:val="000000" w:themeColor="text1"/>
        </w:rPr>
        <w:t xml:space="preserve"> </w:t>
      </w:r>
    </w:p>
    <w:p w:rsidR="002D66F7" w:rsidRDefault="00763FFA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</w:t>
      </w:r>
      <w:r w:rsidR="002D66F7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5"/>
        <w:gridCol w:w="5991"/>
      </w:tblGrid>
      <w:tr w:rsidR="002D66F7" w:rsidTr="00763FFA">
        <w:trPr>
          <w:trHeight w:val="533"/>
        </w:trPr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 w:rsidP="00E75EBE">
            <w:pPr>
              <w:spacing w:before="150" w:after="15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розробці політики та стратегії діяльності відділу, вносить пропозиції з цього приводу начальнику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.Б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розробці перспективних та поточних планів роботи відділу, вносить пропозиції з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 приводу начальнику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роботу відділу та вносит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пропозиції щодо її покрашення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функціональними обов'язками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формування електронної справи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втоматизованій системі документообігу суду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реєстрацію позовних заяв, заяв за нововиявленими обставинами, матеріалів по справі тощо,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</w:t>
            </w:r>
            <w:proofErr w:type="spellStart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матеріалів, 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орний автоматизований </w:t>
            </w:r>
            <w:proofErr w:type="spellStart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авторозподіл</w:t>
            </w:r>
            <w:proofErr w:type="spellEnd"/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 та матеріалів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носить відомості про облік судового збору шляхом заповнення даних в автоматизованій системі документообігу суду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своєчасну передачу під особистий підпис суддям (у тому числі позовних заяв, справ, матеріалів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носить дані до журналу реєстрації операцій зі сплати та повернення судового збору, а також дані до контрольних журналів судових справ і матеріалів переданих для розгляду судді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первинний облік справ та матеріалів, розгляд яких передбачено процесуальним зако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нодавством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проекти розпоряджень керівника апарату суду;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журнал обліку розпоряджень керівника апа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 суду з основної діяльності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дорученням начальника відділу готує проекти відповідей на зверн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фізичних чи юридичних осіб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підготовку відділом листів, запитів та інших документів, що відносяться до компетенції відділу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зберігання судових справ та інших матеріалів, що знаходяться у нього на виконанні та/або використанні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надсилання судових справ із скаргами, под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аннями до судів вищих інстанцій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прийом, реєстрацію, відправку та зберіганн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апеляційних, касаційних скарг</w:t>
            </w:r>
          </w:p>
          <w:p w:rsidR="00891FF2" w:rsidRPr="00891FF2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у встановленому порядку облік завдань, реалізація яких передбачена відповідними документами</w:t>
            </w:r>
          </w:p>
          <w:p w:rsidR="00236A3D" w:rsidRDefault="00891FF2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роботу упорядкування та складання номенклатури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рганізовує та забезпечує своєчасне зверне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судових рішень до виконання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налізує стан діловодства в межах компетенції та вносить про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позиції щодо його вдосконалення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підготовку проектів відповідей на звернення громадян та юридичних осіб, запитів на інформацію за дорученням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 суду, керівника апарату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господарські операції у частині приймання, збереження та списання грошових коштів та майна, що знаходиться на 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відповідальному зберіганні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 участь у проведенні інвентаризацій товарно-матеріальних цінностей.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воєчасно подає документи для оформлення і прийняття рішення щодо списання грошових коштів та майна у відповідності до норм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ативно - правових актів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отриманих товарів, які приймає на своє відповідальне зберігання, ум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овам договорів</w:t>
            </w:r>
          </w:p>
          <w:p w:rsidR="00236A3D" w:rsidRPr="00236A3D" w:rsidRDefault="00236A3D" w:rsidP="00CB0471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конфіденційність інформації, яка стала відома у ході судового розгляду справи, та інформації, що міститься автоматизова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системі документообігу суду</w:t>
            </w:r>
          </w:p>
          <w:p w:rsidR="00A05792" w:rsidRDefault="00236A3D" w:rsidP="00E75EB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="00891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6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захист персональних даних, отриманих під час виконання обов'язків, передбачених посадовою інструкцією</w:t>
            </w:r>
            <w:r w:rsidR="00C21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66F7" w:rsidTr="004A1BAD">
        <w:trPr>
          <w:trHeight w:val="1271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Default="004A1BAD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B26EB5">
              <w:rPr>
                <w:bCs/>
              </w:rPr>
              <w:t>5110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4A1BAD" w:rsidRPr="004A1BAD" w:rsidRDefault="004A1BAD" w:rsidP="004A1BAD">
            <w:pPr>
              <w:pStyle w:val="HTML"/>
              <w:jc w:val="both"/>
              <w:rPr>
                <w:bCs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4A1BAD" w:rsidRPr="004A1BAD" w:rsidRDefault="004A1BAD" w:rsidP="004A1B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постанови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BAD">
              <w:rPr>
                <w:rFonts w:ascii="Times New Roman" w:hAnsi="Times New Roman" w:cs="Times New Roman"/>
                <w:sz w:val="24"/>
                <w:szCs w:val="24"/>
              </w:rPr>
              <w:t>. № 102);</w:t>
            </w:r>
          </w:p>
          <w:p w:rsidR="004A1BAD" w:rsidRPr="00627804" w:rsidRDefault="004A1BAD" w:rsidP="004A1B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4A1BAD" w:rsidRDefault="004A1BAD" w:rsidP="004A1BAD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A1B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лютого 2019 р. № 102).</w:t>
            </w:r>
          </w:p>
        </w:tc>
      </w:tr>
      <w:tr w:rsidR="002D66F7" w:rsidTr="00763FFA">
        <w:trPr>
          <w:trHeight w:val="97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763FFA">
        <w:trPr>
          <w:trHeight w:val="10848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2F6B54" w:rsidRDefault="0087098F" w:rsidP="0087098F">
            <w:pPr>
              <w:jc w:val="both"/>
            </w:pPr>
            <w:r w:rsidRPr="002F6B54">
              <w:t>1)копія паспорта громадянина України;</w:t>
            </w:r>
          </w:p>
          <w:p w:rsidR="0087098F" w:rsidRPr="002F6B54" w:rsidRDefault="0087098F" w:rsidP="0087098F">
            <w:pPr>
              <w:jc w:val="both"/>
            </w:pPr>
            <w:r w:rsidRPr="002F6B54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)декларація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A05792" w:rsidRPr="00CE71F7" w:rsidRDefault="00A05792" w:rsidP="00A05792">
            <w:pPr>
              <w:pStyle w:val="a4"/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71F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A05792" w:rsidRPr="00CE71F7" w:rsidRDefault="00A05792" w:rsidP="00A05792">
            <w:pPr>
              <w:pStyle w:val="a4"/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71F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 w:rsidRPr="00CE71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8B64A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635D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серпня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A12C59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(в п’</w:t>
            </w:r>
            <w:proofErr w:type="spellStart"/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ятницю</w:t>
            </w:r>
            <w:proofErr w:type="spellEnd"/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17:00</w:t>
            </w:r>
            <w:r w:rsidR="00A12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адресою: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</w:t>
            </w:r>
          </w:p>
          <w:p w:rsidR="00A900CA" w:rsidRDefault="002D66F7" w:rsidP="00763FF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8B64AA" w:rsidTr="00F66EF1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A" w:rsidRPr="003E65CA" w:rsidRDefault="008B64AA" w:rsidP="008B64AA">
            <w:pPr>
              <w:spacing w:before="120"/>
              <w:rPr>
                <w:color w:val="000000"/>
              </w:rPr>
            </w:pPr>
            <w:r w:rsidRPr="003E65CA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A" w:rsidRPr="003E65CA" w:rsidRDefault="008B64AA" w:rsidP="008B64AA">
            <w:pPr>
              <w:pStyle w:val="rvps14"/>
              <w:spacing w:before="0" w:beforeAutospacing="0" w:after="0" w:afterAutospacing="0"/>
              <w:jc w:val="both"/>
            </w:pPr>
            <w:r w:rsidRPr="003E65CA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8B64AA" w:rsidRDefault="008B64AA">
            <w:pPr>
              <w:spacing w:before="150" w:after="150" w:line="256" w:lineRule="auto"/>
              <w:rPr>
                <w:rFonts w:eastAsia="Times New Roman"/>
              </w:rPr>
            </w:pPr>
            <w:r w:rsidRPr="008B64AA">
              <w:rPr>
                <w:rFonts w:eastAsia="Times New Roman"/>
              </w:rPr>
              <w:t xml:space="preserve">Місце, час і дата початку проведення перевірки володіння </w:t>
            </w:r>
            <w:r w:rsidRPr="008B64AA">
              <w:rPr>
                <w:rFonts w:eastAsia="Times New Roman"/>
              </w:rPr>
              <w:lastRenderedPageBreak/>
              <w:t>іноземною мовою, яка є однією з офіційних мов Ради Європи / тестування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Хмельницький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A900CA" w:rsidRDefault="00A12C59" w:rsidP="008B64A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64A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635DA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35DA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серпня</w:t>
            </w:r>
            <w:proofErr w:type="spellEnd"/>
            <w:r w:rsidR="00635DA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</w:t>
            </w:r>
            <w:proofErr w:type="gramEnd"/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з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C215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>@ adm.km.court.gov.ua</w:t>
            </w:r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87098F" w:rsidP="00C2151E">
            <w:pPr>
              <w:spacing w:line="256" w:lineRule="auto"/>
              <w:ind w:left="153"/>
              <w:rPr>
                <w:lang w:val="ru-RU"/>
              </w:rPr>
            </w:pPr>
            <w:r w:rsidRPr="005B2F19">
              <w:t>Вища</w:t>
            </w:r>
            <w:r w:rsidR="00F014B6">
              <w:t xml:space="preserve"> освіта</w:t>
            </w:r>
            <w:r w:rsidRPr="005B2F19">
              <w:t>, не нижче ступеня молодшого бакалавра або бакалавра</w:t>
            </w:r>
            <w:r>
              <w:t xml:space="preserve"> </w:t>
            </w:r>
            <w:r w:rsidR="008B64AA" w:rsidRPr="008B64AA">
              <w:t xml:space="preserve">за спеціальністю </w:t>
            </w:r>
            <w:bookmarkStart w:id="2" w:name="_GoBack"/>
            <w:bookmarkEnd w:id="2"/>
            <w:r w:rsidR="00C2151E">
              <w:t>«</w:t>
            </w:r>
            <w:r>
              <w:t>Право</w:t>
            </w:r>
            <w:r w:rsidR="00C2151E">
              <w:t>»</w:t>
            </w:r>
            <w:r>
              <w:t xml:space="preserve">, </w:t>
            </w:r>
            <w:r w:rsidR="00C2151E">
              <w:t>«</w:t>
            </w:r>
            <w:r>
              <w:t>Правознавство</w:t>
            </w:r>
            <w:r w:rsidR="00C2151E">
              <w:t>»</w:t>
            </w:r>
            <w:r>
              <w:t xml:space="preserve">, </w:t>
            </w:r>
            <w:r w:rsidR="00C2151E">
              <w:t>«</w:t>
            </w:r>
            <w:r>
              <w:t>Правоохоронна діяльність</w:t>
            </w:r>
            <w:r w:rsidR="00C2151E"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F014B6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t>Не потребує</w:t>
            </w:r>
          </w:p>
        </w:tc>
      </w:tr>
      <w:tr w:rsidR="002D66F7" w:rsidTr="00F014B6">
        <w:trPr>
          <w:trHeight w:val="53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r w:rsidRPr="002D66F7">
              <w:rPr>
                <w:lang w:val="ru-RU"/>
              </w:rPr>
              <w:t>рівень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з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C2151E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Здатність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концентруватися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на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деталях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2D66F7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Стресостійкість</w:t>
            </w:r>
            <w:proofErr w:type="spellEnd"/>
            <w:r>
              <w:rPr>
                <w:lang w:val="en-US"/>
              </w:rPr>
              <w:t>.</w:t>
            </w:r>
          </w:p>
          <w:p w:rsidR="002D66F7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Вміння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працювати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команді</w:t>
            </w:r>
            <w:proofErr w:type="spellEnd"/>
            <w:r>
              <w:rPr>
                <w:lang w:val="en-US"/>
              </w:rPr>
              <w:t>.</w:t>
            </w:r>
          </w:p>
          <w:p w:rsidR="002D66F7" w:rsidRPr="00C2151E" w:rsidRDefault="002D66F7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ru-RU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Вміння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дотримуватися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субординації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B31E4F" w:rsidRPr="00B31E4F" w:rsidRDefault="00A900CA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Оперативність</w:t>
            </w:r>
          </w:p>
          <w:p w:rsidR="00726882" w:rsidRDefault="00B31E4F" w:rsidP="00C2151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Стратегічне мислення</w:t>
            </w:r>
            <w:r w:rsidR="00A900CA">
              <w:t xml:space="preserve"> 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66F7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D66F7" w:rsidRDefault="00C2151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67438E" w:rsidRDefault="0067438E" w:rsidP="00C2151E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Креативність 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C2151E" w:rsidRDefault="00F92197" w:rsidP="00F92197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C2151E">
              <w:t>1)</w:t>
            </w:r>
            <w:hyperlink r:id="rId6" w:tgtFrame="_blank" w:history="1"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Конституції</w:t>
              </w:r>
              <w:proofErr w:type="spellEnd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C2151E">
              <w:rPr>
                <w:rFonts w:eastAsia="Times New Roman"/>
                <w:lang w:val="ru-RU"/>
              </w:rPr>
              <w:t>;</w:t>
            </w:r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br/>
            </w:r>
            <w:r w:rsidRPr="00C2151E">
              <w:t>2)</w:t>
            </w:r>
            <w:hyperlink r:id="rId7" w:tgtFrame="_blank" w:history="1"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 xml:space="preserve"> службу”;</w:t>
            </w:r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br/>
            </w:r>
            <w:r w:rsidRPr="00C2151E">
              <w:t>3)</w:t>
            </w:r>
            <w:hyperlink r:id="rId8" w:tgtFrame="_blank" w:history="1"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C2151E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C2151E">
              <w:rPr>
                <w:rFonts w:eastAsia="Times New Roman"/>
                <w:lang w:val="en-US"/>
              </w:rPr>
              <w:t> </w:t>
            </w:r>
            <w:r w:rsidR="002D66F7" w:rsidRPr="00C2151E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C2151E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C2151E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lastRenderedPageBreak/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F92197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</w:t>
            </w:r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4A1BAD" w:rsidRDefault="004A1BAD" w:rsidP="004A1BA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2)</w:t>
            </w:r>
            <w:r w:rsidRPr="004A1BAD">
              <w:rPr>
                <w:lang w:eastAsia="ru-RU"/>
              </w:rPr>
              <w:t>Закон України «Про судоустрій і статус суддів»;</w:t>
            </w:r>
          </w:p>
          <w:p w:rsidR="004A1BAD" w:rsidRPr="004A1BAD" w:rsidRDefault="004A1BAD" w:rsidP="004A1BA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3)</w:t>
            </w:r>
            <w:r w:rsidRPr="004A1BAD">
              <w:rPr>
                <w:lang w:eastAsia="ru-RU"/>
              </w:rPr>
              <w:t>Закон України «Про судовий збір»;</w:t>
            </w:r>
          </w:p>
          <w:p w:rsidR="00F92197" w:rsidRPr="00C2151E" w:rsidRDefault="004A1BAD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F92197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A47525" w:rsidRDefault="004A1BAD" w:rsidP="00C2151E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документообігу</w:t>
            </w:r>
            <w:proofErr w:type="spellEnd"/>
            <w:r w:rsidR="00C2151E" w:rsidRP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  <w:r w:rsidR="00C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262B1" w:rsidRDefault="003262B1" w:rsidP="00763FFA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6F7"/>
    <w:rsid w:val="0004207A"/>
    <w:rsid w:val="000D539A"/>
    <w:rsid w:val="00236A3D"/>
    <w:rsid w:val="002D66F7"/>
    <w:rsid w:val="003262B1"/>
    <w:rsid w:val="004A1BAD"/>
    <w:rsid w:val="004B7DFB"/>
    <w:rsid w:val="00625048"/>
    <w:rsid w:val="00635DA0"/>
    <w:rsid w:val="0067438E"/>
    <w:rsid w:val="006C4CAA"/>
    <w:rsid w:val="00703CFB"/>
    <w:rsid w:val="00726882"/>
    <w:rsid w:val="00726E73"/>
    <w:rsid w:val="00763FFA"/>
    <w:rsid w:val="007C10B4"/>
    <w:rsid w:val="0087098F"/>
    <w:rsid w:val="00891FF2"/>
    <w:rsid w:val="008B64AA"/>
    <w:rsid w:val="009172DB"/>
    <w:rsid w:val="00917621"/>
    <w:rsid w:val="00A05792"/>
    <w:rsid w:val="00A12C59"/>
    <w:rsid w:val="00A47121"/>
    <w:rsid w:val="00A47525"/>
    <w:rsid w:val="00A900CA"/>
    <w:rsid w:val="00AA262F"/>
    <w:rsid w:val="00B1353C"/>
    <w:rsid w:val="00B26EB5"/>
    <w:rsid w:val="00B27C57"/>
    <w:rsid w:val="00B31E4F"/>
    <w:rsid w:val="00B52916"/>
    <w:rsid w:val="00BB484D"/>
    <w:rsid w:val="00C2151E"/>
    <w:rsid w:val="00C50E2A"/>
    <w:rsid w:val="00CB0471"/>
    <w:rsid w:val="00D01E17"/>
    <w:rsid w:val="00E16128"/>
    <w:rsid w:val="00E4123B"/>
    <w:rsid w:val="00E52178"/>
    <w:rsid w:val="00E75EBE"/>
    <w:rsid w:val="00EA0DE9"/>
    <w:rsid w:val="00F014B6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113"/>
  <w15:docId w15:val="{B9491E96-6D23-45DE-8C12-72F6AAB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4">
    <w:name w:val="rvps14"/>
    <w:basedOn w:val="a"/>
    <w:uiPriority w:val="99"/>
    <w:rsid w:val="008B64A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858E-2EE9-47D3-8115-75BE15C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5722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User</cp:lastModifiedBy>
  <cp:revision>28</cp:revision>
  <cp:lastPrinted>2019-08-05T06:24:00Z</cp:lastPrinted>
  <dcterms:created xsi:type="dcterms:W3CDTF">2019-03-06T09:27:00Z</dcterms:created>
  <dcterms:modified xsi:type="dcterms:W3CDTF">2019-08-05T11:51:00Z</dcterms:modified>
</cp:coreProperties>
</file>